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BF81AEE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26D8AA1E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61030588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814FCA1" wp14:editId="082CA67A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634D3F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634D3F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634D3F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82E0537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429"/>
        <w:gridCol w:w="7226"/>
      </w:tblGrid>
      <w:tr w:rsidR="0074787B" w:rsidRPr="000D4801" w14:paraId="1B1AC8FE" w14:textId="77777777" w:rsidTr="00E107DC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688ABFE8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429" w:type="dxa"/>
            <w:shd w:val="clear" w:color="auto" w:fill="0775A8"/>
            <w:vAlign w:val="center"/>
          </w:tcPr>
          <w:p w14:paraId="2DF1189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226" w:type="dxa"/>
            <w:shd w:val="clear" w:color="auto" w:fill="0775A8"/>
            <w:noWrap/>
            <w:vAlign w:val="center"/>
            <w:hideMark/>
          </w:tcPr>
          <w:p w14:paraId="15488B75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3EBF449E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D9D88AB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4F910480" w14:textId="77777777" w:rsidR="00E30EA0" w:rsidRPr="000D4801" w:rsidRDefault="00E30EA0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191DB4" w:rsidRPr="000D4801">
              <w:rPr>
                <w:szCs w:val="24"/>
              </w:rPr>
              <w:t>In Network providers</w:t>
            </w:r>
            <w:r w:rsidRPr="000D4801">
              <w:rPr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Pr="000D4801">
              <w:rPr>
                <w:rFonts w:cs="Arial"/>
                <w:szCs w:val="24"/>
              </w:rPr>
              <w:t xml:space="preserve"> f</w:t>
            </w:r>
            <w:r w:rsidR="003E0871" w:rsidRPr="000D4801">
              <w:rPr>
                <w:rFonts w:cs="Arial"/>
                <w:szCs w:val="24"/>
              </w:rPr>
              <w:t>or an indi</w:t>
            </w:r>
            <w:r w:rsidR="00CB56FC" w:rsidRPr="000D4801">
              <w:rPr>
                <w:rFonts w:cs="Arial"/>
                <w:szCs w:val="24"/>
              </w:rPr>
              <w:t>vi</w:t>
            </w:r>
            <w:r w:rsidR="006564DC" w:rsidRPr="000D4801">
              <w:rPr>
                <w:rFonts w:cs="Arial"/>
                <w:szCs w:val="24"/>
              </w:rPr>
              <w:t>dual plan</w:t>
            </w:r>
            <w:r w:rsidR="004514E5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B47D07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  <w:r w:rsidRPr="000D4801">
              <w:rPr>
                <w:rFonts w:cs="Arial"/>
                <w:szCs w:val="24"/>
              </w:rPr>
              <w:br/>
            </w:r>
            <w:r w:rsidR="00F00082"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="00F00082" w:rsidRPr="000D4801">
              <w:rPr>
                <w:rStyle w:val="Amount"/>
                <w:rFonts w:ascii="Arial Narrow" w:hAnsi="Arial Narrow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C80DC5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0966906C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9BD0079" w14:textId="77777777" w:rsidTr="00E107DC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4AB842E1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429" w:type="dxa"/>
            <w:shd w:val="clear" w:color="auto" w:fill="FFFFFF" w:themeFill="background1"/>
            <w:vAlign w:val="center"/>
          </w:tcPr>
          <w:p w14:paraId="19EA97A5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preventive services, services with a fixed dollar copay and some pregnancy services.</w:t>
            </w:r>
          </w:p>
        </w:tc>
        <w:tc>
          <w:tcPr>
            <w:tcW w:w="7226" w:type="dxa"/>
            <w:shd w:val="clear" w:color="auto" w:fill="FFFFFF" w:themeFill="background1"/>
            <w:noWrap/>
            <w:vAlign w:val="center"/>
          </w:tcPr>
          <w:p w14:paraId="57C8499D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For example, this plan covers certain preventive services without </w:t>
            </w:r>
            <w:r w:rsidRPr="00FC00F7">
              <w:rPr>
                <w:rFonts w:cs="Arial"/>
                <w:szCs w:val="24"/>
                <w:u w:val="single"/>
              </w:rPr>
              <w:t>cost-sharing</w:t>
            </w:r>
            <w:r w:rsidRPr="00FC00F7">
              <w:rPr>
                <w:rFonts w:cs="Arial"/>
                <w:szCs w:val="24"/>
              </w:rPr>
              <w:t xml:space="preserve"> and before you meet your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. See a list of covered preventive services at </w:t>
            </w:r>
            <w:r w:rsidRPr="00FC00F7">
              <w:rPr>
                <w:rFonts w:eastAsia="Times New Roman"/>
                <w:color w:val="000000"/>
                <w:szCs w:val="24"/>
              </w:rPr>
              <w:t>https://www.healthcare.gov/coverage/preventive-care-benefits/</w:t>
            </w:r>
            <w:r w:rsidRPr="00FC00F7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0E1EED0A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2C8062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6EA040EF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14E7F0F6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2113C2A5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D9A6132" w14:textId="77777777" w:rsidTr="00E107D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53785BD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vAlign w:val="center"/>
          </w:tcPr>
          <w:p w14:paraId="4B6844AF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$3000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7A1FD7E5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$3000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226" w:type="dxa"/>
            <w:noWrap/>
            <w:vAlign w:val="center"/>
            <w:hideMark/>
          </w:tcPr>
          <w:p w14:paraId="32AA62BB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1C2479CB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68F9D0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3E87AB33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75BF89F5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429" w:type="dxa"/>
            <w:shd w:val="clear" w:color="auto" w:fill="EFF9FF"/>
            <w:vAlign w:val="center"/>
          </w:tcPr>
          <w:p w14:paraId="501C7251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6E5A601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3F5B0858" w14:textId="77777777" w:rsidTr="00E107D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3E611FE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vAlign w:val="center"/>
          </w:tcPr>
          <w:p w14:paraId="2F120C35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634D3F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634D3F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226" w:type="dxa"/>
            <w:noWrap/>
            <w:vAlign w:val="center"/>
            <w:hideMark/>
          </w:tcPr>
          <w:p w14:paraId="626B0992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6831CD15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25BFDC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3E244F2E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11FE69E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59959CBB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BAAA6AC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3CC8EE2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4C1B1AD1" w14:textId="77777777" w:rsidTr="002C2B6F">
        <w:tc>
          <w:tcPr>
            <w:tcW w:w="828" w:type="dxa"/>
            <w:shd w:val="clear" w:color="auto" w:fill="EFF9FF"/>
          </w:tcPr>
          <w:p w14:paraId="0365F816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33FB3EB5" wp14:editId="48A17BEC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79EB1F42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6E096DF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2" w:name="Table"/>
      <w:r w:rsidRPr="000D4801">
        <w:rPr>
          <w:sz w:val="20"/>
          <w:szCs w:val="20"/>
        </w:rPr>
        <w:t xml:space="preserve"> </w:t>
      </w:r>
      <w:bookmarkEnd w:id="2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69A1E810" w14:textId="77777777" w:rsidTr="00E107DC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3108C5C6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389811D3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3CF09DC6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75E191C3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60969603" w14:textId="77777777" w:rsidTr="00E107DC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0350A254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4770354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36B99B13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097EF90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672536B2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9B035BD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180A5CCB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67EE070D" w14:textId="77777777" w:rsidTr="00E107DC">
        <w:trPr>
          <w:cantSplit/>
          <w:trHeight w:val="88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C05C8C2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54F381E2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1CCA98EA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copay; deductible does not apply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23590C5F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2A3C574E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 per visit if PCP is part of a Patient Centered Medical Home (PCMH)</w:t>
            </w:r>
          </w:p>
        </w:tc>
      </w:tr>
      <w:tr w:rsidR="00047326" w:rsidRPr="000D4801" w14:paraId="36175B6C" w14:textId="77777777" w:rsidTr="00E107DC">
        <w:trPr>
          <w:cantSplit/>
          <w:trHeight w:val="648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1917502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3442AE29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D202BF7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6439119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9225B59" w14:textId="77777777" w:rsidR="00047326" w:rsidRPr="000D4801" w:rsidRDefault="00E107DC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15 (visits) per year</w:t>
            </w:r>
          </w:p>
        </w:tc>
      </w:tr>
      <w:tr w:rsidR="007C7F2C" w:rsidRPr="000D4801" w14:paraId="226CAF08" w14:textId="77777777" w:rsidTr="00E107DC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91AFBE7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5B3E9333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0AA1F3E8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0216BFBC" w14:textId="77777777" w:rsidR="007C7F2C" w:rsidRPr="000D4801" w:rsidRDefault="000E318F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</w:t>
            </w:r>
            <w:r w:rsidR="006C16C2">
              <w:rPr>
                <w:szCs w:val="24"/>
              </w:rPr>
              <w:t>15</w:t>
            </w:r>
            <w:r w:rsidRPr="000D4801">
              <w:rPr>
                <w:szCs w:val="24"/>
              </w:rPr>
              <w:t xml:space="preserve"> copay plus 20% coinsurance</w:t>
            </w:r>
          </w:p>
        </w:tc>
        <w:tc>
          <w:tcPr>
            <w:tcW w:w="4346" w:type="dxa"/>
            <w:noWrap/>
            <w:vAlign w:val="center"/>
          </w:tcPr>
          <w:p w14:paraId="3DC64878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E107DC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7AD6EDC6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165E7B01" w14:textId="77777777" w:rsidTr="00E107DC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83812D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5FF68D3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653973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059BF9A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E185415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D54F767" w14:textId="77777777" w:rsidTr="00E107DC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1A192E1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E8CA072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3F42609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863DB0B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9D7228A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47004" w:rsidRPr="000D4801" w14:paraId="7D70B433" w14:textId="77777777" w:rsidTr="00E107DC">
        <w:trPr>
          <w:cantSplit/>
          <w:trHeight w:val="63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A3FA25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40C01B1C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24DCC775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4DC9584" w14:textId="77777777" w:rsidR="00747004" w:rsidRPr="000D4801" w:rsidRDefault="00747004" w:rsidP="00747004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D60C3C4" w14:textId="6B9BB61E" w:rsidR="00747004" w:rsidRPr="000D4801" w:rsidRDefault="00747004" w:rsidP="0074700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16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44315BC" w14:textId="40B5BBF1" w:rsidR="00747004" w:rsidRPr="000D4801" w:rsidRDefault="00747004" w:rsidP="0074700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17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CA5BDD6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747004" w:rsidRPr="000D4801" w14:paraId="052F7642" w14:textId="77777777" w:rsidTr="00E107DC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7BDF34C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2BA4AA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E5909D8" w14:textId="3E264952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18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8DB4F28" w14:textId="35BA96AB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19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60786109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47004" w:rsidRPr="000D4801" w14:paraId="104A1B6E" w14:textId="77777777" w:rsidTr="00E107DC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08D8693E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3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14A29E4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535FCC6" w14:textId="08E0C439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20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32F15F7" w14:textId="3F105C88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21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006A7D00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3"/>
      <w:tr w:rsidR="00747004" w:rsidRPr="000D4801" w14:paraId="7306C615" w14:textId="77777777" w:rsidTr="00E107DC">
        <w:trPr>
          <w:cantSplit/>
          <w:trHeight w:val="65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60B07CF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0373BB1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1F9F34C" w14:textId="1DD1EE8A" w:rsidR="00747004" w:rsidRPr="000D4801" w:rsidRDefault="00747004" w:rsidP="00747004">
            <w:pPr>
              <w:spacing w:after="0" w:line="240" w:lineRule="auto"/>
              <w:rPr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22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CF75B63" w14:textId="6567B3FE" w:rsidR="00747004" w:rsidRPr="000D4801" w:rsidRDefault="00747004" w:rsidP="00747004">
            <w:pPr>
              <w:spacing w:after="0" w:line="240" w:lineRule="auto"/>
              <w:rPr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23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7879C851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E9C49D0" w14:textId="77777777" w:rsidTr="00856688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5E9FAC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C478F5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4052188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2882CCE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3CFC858D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1EC4F12D" w14:textId="77777777" w:rsidTr="00856688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CC8975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663ACB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8E5D1D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3AF9AB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2CE489F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396F3D20" w14:textId="77777777" w:rsidTr="00856688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65170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5312C8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3A87023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$125 copay; deductible does not apply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686D3F3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21EFA25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40A0CA87" w14:textId="77777777" w:rsidTr="00856688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B88CCB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4A235FE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4A21FFE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562E72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0E49CF4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3FF66E22" w14:textId="77777777" w:rsidTr="00856688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38675A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85D8FD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0864203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$45 copay; deductible does not apply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434DA8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$45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7AAFA91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7AE9CC4B" w14:textId="77777777" w:rsidTr="00856688">
        <w:trPr>
          <w:cantSplit/>
          <w:trHeight w:val="145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BEBF09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57962F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CD75C4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CFAE30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FE3A2D0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46F2497D" w14:textId="77777777" w:rsidTr="00856688">
        <w:trPr>
          <w:cantSplit/>
          <w:trHeight w:val="9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64F451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5A1985B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202B0CD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2E98E57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3AA78050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2A99D928" w14:textId="77777777" w:rsidTr="00856688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7FA24B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26048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2D651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30D9B3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C09449C" w14:textId="1CB28143" w:rsidR="00E50A1C" w:rsidRPr="000D4801" w:rsidRDefault="00766C7B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766C7B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2EA096C3" w14:textId="77777777" w:rsidTr="00856688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B2CAE1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2C20A5E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7B88F25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4FC6F87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1F377C1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FCD061A" w14:textId="77777777" w:rsidTr="00856688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C47BD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9D018D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F559DE3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296E6A2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121A8E2D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02F5F84D" w14:textId="77777777" w:rsidTr="00B84772">
        <w:trPr>
          <w:cantSplit/>
          <w:trHeight w:val="7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176FDE4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9AFF50F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E59060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84A3D7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4325247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E546CFD" w14:textId="77777777" w:rsidTr="00B84772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14365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19912C8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87226C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E46428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873677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0B99F6A" w14:textId="77777777" w:rsidTr="00B84772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7E5E0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8F3CF9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6F19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day</w:t>
            </w:r>
            <w:r w:rsidRPr="000D4801">
              <w:rPr>
                <w:szCs w:val="24"/>
              </w:rPr>
              <w:t>;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D3756E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day</w:t>
            </w:r>
            <w:r w:rsidRPr="000D4801">
              <w:rPr>
                <w:szCs w:val="24"/>
              </w:rPr>
              <w:t xml:space="preserve"> plus 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1ACE700" w14:textId="77777777" w:rsidR="00D84338" w:rsidRDefault="00D84338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2F0CFFAF" w14:textId="1A239236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655B892D" w14:textId="77777777" w:rsidTr="00E107DC">
        <w:trPr>
          <w:cantSplit/>
          <w:trHeight w:val="100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C2559E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FF60B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D2A6D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FB49AF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1EA970DD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E107DC">
              <w:rPr>
                <w:szCs w:val="24"/>
              </w:rPr>
              <w:t xml:space="preserve">No Charge; deductible does not apply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52867394" w14:textId="77777777" w:rsidTr="00B84772">
        <w:trPr>
          <w:cantSplit/>
          <w:trHeight w:val="103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3AA7AB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E32592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C93207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351FD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B742A4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E93824A" w14:textId="77777777" w:rsidTr="00B84772">
        <w:trPr>
          <w:cantSplit/>
          <w:trHeight w:val="79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B0CDEC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7CBC60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F798BF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admission</w:t>
            </w:r>
            <w:r w:rsidRPr="000D4801">
              <w:rPr>
                <w:szCs w:val="24"/>
              </w:rPr>
              <w:t>;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4FB08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$20 copay </w:t>
            </w:r>
            <w:r w:rsidR="00E107DC">
              <w:rPr>
                <w:szCs w:val="24"/>
              </w:rPr>
              <w:t xml:space="preserve">per admission </w:t>
            </w:r>
            <w:r w:rsidRPr="000D4801">
              <w:rPr>
                <w:szCs w:val="24"/>
              </w:rPr>
              <w:t>plus 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0D7F0FF2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03791D49" w14:textId="77777777" w:rsidTr="00B84772">
        <w:trPr>
          <w:cantSplit/>
          <w:trHeight w:val="16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BFA46B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B78DC8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6B0603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768C50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95C42BD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4F7777BF" w14:textId="77777777" w:rsidTr="00B84772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8653E1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F0B66D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374732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572C2D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EA87403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F11435C" w14:textId="77777777" w:rsidTr="00B84772">
        <w:trPr>
          <w:cantSplit/>
          <w:trHeight w:val="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539C084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39B518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893B67B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5CC71F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F3DC091" w14:textId="77777777" w:rsidR="000F7487" w:rsidRPr="00B84772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B84772">
              <w:rPr>
                <w:szCs w:val="24"/>
              </w:rPr>
              <w:t xml:space="preserve">Limited to one routine eye exam per year; </w:t>
            </w:r>
            <w:r w:rsidR="00B84772" w:rsidRPr="00B84772">
              <w:rPr>
                <w:szCs w:val="24"/>
              </w:rPr>
              <w:t>Medically necessary exam: In Network: $30 copay; deductible does not apply per visit, Out of Network: $30 copay plus 20% coinsurance per visit</w:t>
            </w:r>
          </w:p>
        </w:tc>
      </w:tr>
      <w:tr w:rsidR="00835CF3" w:rsidRPr="000D4801" w14:paraId="4BA61E10" w14:textId="77777777" w:rsidTr="00E107DC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451DB3D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354A38E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11343BE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B1AC2F7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0CB660A4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4F5705F3" w14:textId="77777777" w:rsidTr="00E107DC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DC254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E8EE9FD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BB3568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A0BDED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4710845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588C0EAC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01BBCB2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358023C0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1322B4D6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5BEFF4BA" w14:textId="77777777" w:rsidTr="000F1907">
        <w:trPr>
          <w:trHeight w:val="163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E84476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C970FD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Acupuncture</w:t>
            </w:r>
          </w:p>
          <w:p w14:paraId="2A46EAE5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Cosmetic surgery</w:t>
            </w:r>
          </w:p>
          <w:p w14:paraId="7DAE137A" w14:textId="77777777" w:rsidR="0035381C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Dental care (Adult)</w:t>
            </w:r>
          </w:p>
          <w:p w14:paraId="1A2E29AE" w14:textId="77777777" w:rsidR="000F1907" w:rsidRPr="000D4801" w:rsidRDefault="000F1907" w:rsidP="000F190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01C383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6B6677B" w14:textId="77777777" w:rsidR="000F1907" w:rsidRPr="000D4801" w:rsidRDefault="000F1907" w:rsidP="000F190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Glasses, child</w:t>
            </w:r>
          </w:p>
          <w:p w14:paraId="4EACD34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Long-term care</w:t>
            </w:r>
          </w:p>
          <w:p w14:paraId="5732B69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93B099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6FEAAD14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18FECDC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Weight loss programs</w:t>
            </w:r>
          </w:p>
          <w:p w14:paraId="022837C3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F8C68F4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42594C6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68A319E7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19CBC491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C9525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06678D8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Bariatric Surgery</w:t>
            </w:r>
          </w:p>
          <w:p w14:paraId="4DAC111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Chiropractic care</w:t>
            </w:r>
          </w:p>
          <w:p w14:paraId="5D184B9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17B399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051B7B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Infertility treatment</w:t>
            </w:r>
          </w:p>
          <w:p w14:paraId="2A01DE18" w14:textId="77777777" w:rsidR="00E13FDD" w:rsidRPr="000D4801" w:rsidRDefault="00374D67" w:rsidP="00E107DC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B206CD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CBBB645" w14:textId="77777777" w:rsidR="00E107DC" w:rsidRDefault="00E107DC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84C601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Routine eye care (Adult)</w:t>
            </w:r>
          </w:p>
          <w:p w14:paraId="150E2E57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5C1481FE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3940B99B" w14:textId="77777777" w:rsidR="0081324B" w:rsidRPr="000D4801" w:rsidRDefault="0081324B" w:rsidP="0081324B">
      <w:pPr>
        <w:rPr>
          <w:sz w:val="2"/>
          <w:szCs w:val="2"/>
        </w:rPr>
      </w:pPr>
    </w:p>
    <w:p w14:paraId="031D3B5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634D3F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634D3F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24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25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26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137B204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7591EDD4" w14:textId="77777777" w:rsidR="00B84772" w:rsidRDefault="00B84772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A5DCB08" w14:textId="77777777" w:rsidR="00B84772" w:rsidRDefault="00B84772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B42FD32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3F85AC7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9BF689E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3F1D7DE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27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8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9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30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31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32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3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34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35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36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634D3F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634D3F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37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9747869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343C3E65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063271E6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584849C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68439DE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050E7B3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179AD3D1" w14:textId="77777777" w:rsidR="00856688" w:rsidRDefault="00856688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9BCA7AF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4579A53D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6C4E5A2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AAA54D7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3857F8A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37ABD42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66BB449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8"/>
          <w:headerReference w:type="first" r:id="rId39"/>
          <w:footerReference w:type="first" r:id="rId40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39428CB3" w14:textId="77777777" w:rsidR="00BA097C" w:rsidRPr="00654DFD" w:rsidRDefault="00E107D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41"/>
          <w:footerReference w:type="default" r:id="rId42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1BE239" wp14:editId="26C2AE94">
                <wp:simplePos x="0" y="0"/>
                <wp:positionH relativeFrom="column">
                  <wp:posOffset>-207645</wp:posOffset>
                </wp:positionH>
                <wp:positionV relativeFrom="paragraph">
                  <wp:posOffset>-347345</wp:posOffset>
                </wp:positionV>
                <wp:extent cx="4505960" cy="6559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98F83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BE23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7.35pt;width:354.8pt;height:5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" strokecolor="white">
                <v:textbox>
                  <w:txbxContent>
                    <w:p w14:paraId="30298F83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01FA3" wp14:editId="20BA68B7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90EC0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1467E4A6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70BB6262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01FA3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77690EC0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1467E4A6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70BB6262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4FE64F" wp14:editId="56433685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1E8EE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FE64F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0701E8EE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6B8F73A4" wp14:editId="795446EC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1C8BF0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67315904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6B30DEB2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CDC3040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633DC2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E91498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131BEC0" wp14:editId="5C6F9EB2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5C232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56D7B860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1BEC0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C65C232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56D7B860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BFF62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D52EBB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12AACF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D3B655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2AAC798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750</w:t>
      </w:r>
    </w:p>
    <w:p w14:paraId="35BDFFB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$30</w:t>
      </w:r>
    </w:p>
    <w:p w14:paraId="5508C02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4BBFEDA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1D0E2CCA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43D90F8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935BF8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1E027AB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0296C2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3027198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670BA94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456938E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FA19D80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0B9777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62835B8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624002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7E27C5E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DDECBD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6DFAC3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6012865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73FD03A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6240CF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E107DC">
              <w:rPr>
                <w:color w:val="000000"/>
                <w:szCs w:val="24"/>
              </w:rPr>
              <w:t>75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73658B4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1B9C32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E80847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30</w:t>
            </w:r>
          </w:p>
        </w:tc>
      </w:tr>
      <w:tr w:rsidR="00BA097C" w:rsidRPr="00654DFD" w14:paraId="6B50A5D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99D5E1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305C4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7CA401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FF6529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22BD01D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509B42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005046E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6534AB98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7FD04A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0A85794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E107DC">
              <w:rPr>
                <w:b/>
                <w:color w:val="000000"/>
                <w:szCs w:val="24"/>
              </w:rPr>
              <w:t>85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30A7D676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31DB4A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44C418F6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1FE6085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6C9AF4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127EF6D" wp14:editId="3418FD7E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0B60D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7EF6D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3D00B60D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0255EBE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54867E5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5C687A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C4EB26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21F4E7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750</w:t>
      </w:r>
    </w:p>
    <w:p w14:paraId="56113F42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$30</w:t>
      </w:r>
    </w:p>
    <w:p w14:paraId="6EB4AAA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2402D2A8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1B584DBA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25AA921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BB44F8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6F5CDF7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58F4B84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F4D9D7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1F9E776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4A884F6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D57ABD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767655D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001CBF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4FFA096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DEAE43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647DCB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00CD3EC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7430C3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238972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$600</w:t>
            </w:r>
          </w:p>
        </w:tc>
      </w:tr>
      <w:tr w:rsidR="00BA097C" w:rsidRPr="00654DFD" w14:paraId="3F5E52B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72AC34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E932E2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1E16362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099431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2AFD1F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F53FA1A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527B4E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723D861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03AE9EC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D0DD7F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2FD2D3FD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530E86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05108FE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4,500</w:t>
            </w:r>
          </w:p>
        </w:tc>
      </w:tr>
    </w:tbl>
    <w:p w14:paraId="461B50F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20FE45E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5CCD33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DD08B9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DC19CE5" wp14:editId="47ACDA07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57051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0672B9E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19CE5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9C57051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0672B9E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884E8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C38E0F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D1A3FD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310D1AF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4748FC97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750</w:t>
      </w:r>
    </w:p>
    <w:p w14:paraId="560F1AC6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$30</w:t>
      </w:r>
    </w:p>
    <w:p w14:paraId="1C8309AE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6A17135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124D636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3DEBDAE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C39EAB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74EE790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7BA5AF6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1E46BC3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AAE591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2270ECDB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2D9C0D5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6B96BF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13B518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BB32B7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3247562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639841E2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0AF5D41C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8B81B3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F945C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7</w:t>
            </w:r>
            <w:r w:rsidR="008A3413">
              <w:rPr>
                <w:color w:val="000000"/>
                <w:szCs w:val="24"/>
              </w:rPr>
              <w:t>0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3AB126A9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3D6E53B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24BE9C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542AC034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924FFE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793673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690EB78F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071C705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5B4C2EA2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4A4CFBF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71C2DAAE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66EA92EB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4A5EC9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C717036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9</w:t>
            </w:r>
            <w:r w:rsidR="008A3413">
              <w:rPr>
                <w:b/>
                <w:color w:val="000000"/>
                <w:szCs w:val="24"/>
              </w:rPr>
              <w:t>1</w:t>
            </w:r>
            <w:r w:rsidR="005E4BAB">
              <w:rPr>
                <w:b/>
                <w:color w:val="000000"/>
                <w:szCs w:val="24"/>
              </w:rPr>
              <w:t>0</w:t>
            </w:r>
          </w:p>
        </w:tc>
      </w:tr>
    </w:tbl>
    <w:p w14:paraId="50133044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0B2F73F4" w14:textId="77777777" w:rsidR="00BA097C" w:rsidRDefault="00BA097C">
      <w:pPr>
        <w:sectPr w:rsidR="00BA097C" w:rsidSect="00D53837">
          <w:headerReference w:type="default" r:id="rId43"/>
          <w:footerReference w:type="default" r:id="rId44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3680038D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45"/>
      <w:footerReference w:type="default" r:id="rId46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35BAC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7EC4DFD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00699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D4CFB" w14:textId="4404B2F4" w:rsidR="00E530EE" w:rsidRPr="008A17E9" w:rsidRDefault="0075705B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bookmarkStart w:id="0" w:name="_Hlk68029387"/>
    <w:bookmarkStart w:id="1" w:name="_Hlk68029388"/>
    <w:r w:rsidRPr="0075705B">
      <w:rPr>
        <w:sz w:val="16"/>
      </w:rPr>
      <w:t>MHM03098_PHMC2C_C Plan C-1765 No Rx CoP_02_V</w:t>
    </w:r>
    <w:r w:rsidR="00E530EE">
      <w:rPr>
        <w:sz w:val="16"/>
      </w:rPr>
      <w:t xml:space="preserve">                                                            </w:t>
    </w:r>
    <w:r w:rsidR="000F1907">
      <w:rPr>
        <w:sz w:val="16"/>
      </w:rPr>
      <w:t xml:space="preserve">                    </w:t>
    </w:r>
    <w:r w:rsidR="00E530EE">
      <w:rPr>
        <w:sz w:val="16"/>
      </w:rPr>
      <w:t xml:space="preserve">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7502A" w14:textId="7495269A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152C8" w14:textId="308D18BD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86583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2E8B2A2F" w14:textId="77777777" w:rsidR="00E107DC" w:rsidRDefault="00E107DC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2BDE0D84" w14:textId="59FA8C22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D131C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1DF306A5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F53F9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51A68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41036DD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9B433" w14:textId="623EC257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D8433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D84338">
      <w:rPr>
        <w:rFonts w:cs="Arial"/>
        <w:b/>
        <w:color w:val="0775A8"/>
        <w:szCs w:val="24"/>
      </w:rPr>
      <w:t>5</w:t>
    </w:r>
  </w:p>
  <w:p w14:paraId="12F2D316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FFA3EA" wp14:editId="163FFF15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463EA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6704B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3A3AA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BF095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2.7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4931987">
    <w:abstractNumId w:val="22"/>
  </w:num>
  <w:num w:numId="2" w16cid:durableId="1414738295">
    <w:abstractNumId w:val="18"/>
  </w:num>
  <w:num w:numId="3" w16cid:durableId="12208282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4867676">
    <w:abstractNumId w:val="4"/>
  </w:num>
  <w:num w:numId="5" w16cid:durableId="438764810">
    <w:abstractNumId w:val="8"/>
  </w:num>
  <w:num w:numId="6" w16cid:durableId="1029141347">
    <w:abstractNumId w:val="16"/>
  </w:num>
  <w:num w:numId="7" w16cid:durableId="2059742873">
    <w:abstractNumId w:val="25"/>
  </w:num>
  <w:num w:numId="8" w16cid:durableId="1501970801">
    <w:abstractNumId w:val="3"/>
  </w:num>
  <w:num w:numId="9" w16cid:durableId="796337898">
    <w:abstractNumId w:val="10"/>
  </w:num>
  <w:num w:numId="10" w16cid:durableId="889531774">
    <w:abstractNumId w:val="15"/>
  </w:num>
  <w:num w:numId="11" w16cid:durableId="2049211012">
    <w:abstractNumId w:val="29"/>
  </w:num>
  <w:num w:numId="12" w16cid:durableId="1176043564">
    <w:abstractNumId w:val="14"/>
  </w:num>
  <w:num w:numId="13" w16cid:durableId="594703394">
    <w:abstractNumId w:val="24"/>
  </w:num>
  <w:num w:numId="14" w16cid:durableId="171534321">
    <w:abstractNumId w:val="5"/>
  </w:num>
  <w:num w:numId="15" w16cid:durableId="2143617273">
    <w:abstractNumId w:val="17"/>
  </w:num>
  <w:num w:numId="16" w16cid:durableId="546452432">
    <w:abstractNumId w:val="2"/>
  </w:num>
  <w:num w:numId="17" w16cid:durableId="1108620058">
    <w:abstractNumId w:val="26"/>
  </w:num>
  <w:num w:numId="18" w16cid:durableId="958339440">
    <w:abstractNumId w:val="28"/>
  </w:num>
  <w:num w:numId="19" w16cid:durableId="316030576">
    <w:abstractNumId w:val="12"/>
  </w:num>
  <w:num w:numId="20" w16cid:durableId="2145728260">
    <w:abstractNumId w:val="19"/>
  </w:num>
  <w:num w:numId="21" w16cid:durableId="387265693">
    <w:abstractNumId w:val="0"/>
  </w:num>
  <w:num w:numId="22" w16cid:durableId="887956021">
    <w:abstractNumId w:val="9"/>
  </w:num>
  <w:num w:numId="23" w16cid:durableId="509298593">
    <w:abstractNumId w:val="7"/>
  </w:num>
  <w:num w:numId="24" w16cid:durableId="1414661606">
    <w:abstractNumId w:val="13"/>
  </w:num>
  <w:num w:numId="25" w16cid:durableId="493306320">
    <w:abstractNumId w:val="11"/>
  </w:num>
  <w:num w:numId="26" w16cid:durableId="1917977402">
    <w:abstractNumId w:val="21"/>
  </w:num>
  <w:num w:numId="27" w16cid:durableId="114836612">
    <w:abstractNumId w:val="27"/>
  </w:num>
  <w:num w:numId="28" w16cid:durableId="1358969301">
    <w:abstractNumId w:val="23"/>
  </w:num>
  <w:num w:numId="29" w16cid:durableId="19892453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7439843">
    <w:abstractNumId w:val="1"/>
  </w:num>
  <w:num w:numId="31" w16cid:durableId="9596537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41E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304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18F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07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0B9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4D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DE1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7DB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3F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6C2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04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5B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C7B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688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0D1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13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2A9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6F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4B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66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8C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72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38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7DC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8DF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125E0C65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s://www.healthcare.gov/sbc-glossary/" TargetMode="External"/><Relationship Id="rId26" Type="http://schemas.openxmlformats.org/officeDocument/2006/relationships/hyperlink" Target="http://www.HealthCare.gov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hyperlink" Target="https://www.healthcare.gov/sbc-glossary/" TargetMode="External"/><Relationship Id="rId42" Type="http://schemas.openxmlformats.org/officeDocument/2006/relationships/footer" Target="footer5.xml"/><Relationship Id="rId47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s://www.healthcare.gov/sbc-glossary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hyperlink" Target="https://www.healthcare.gov/sbc-glossary/" TargetMode="External"/><Relationship Id="rId37" Type="http://schemas.openxmlformats.org/officeDocument/2006/relationships/hyperlink" Target="http://www.dol.gov/ebsa/healthreform" TargetMode="External"/><Relationship Id="rId40" Type="http://schemas.openxmlformats.org/officeDocument/2006/relationships/footer" Target="footer4.xml"/><Relationship Id="rId45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hyperlink" Target="https://www.healthcare.gov/sbc-glossary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yperlink" Target="https://www.healthcare.gov/sbc-glossary/" TargetMode="External"/><Relationship Id="rId44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hyperlink" Target="https://www.healthcare.gov/sbc-glossary/" TargetMode="External"/><Relationship Id="rId35" Type="http://schemas.openxmlformats.org/officeDocument/2006/relationships/hyperlink" Target="https://www.healthcare.gov/sbc-glossary/" TargetMode="External"/><Relationship Id="rId43" Type="http://schemas.openxmlformats.org/officeDocument/2006/relationships/header" Target="header4.xml"/><Relationship Id="rId48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yperlink" Target="https://www.healthcare.gov/sbc-glossary/" TargetMode="External"/><Relationship Id="rId38" Type="http://schemas.openxmlformats.org/officeDocument/2006/relationships/footer" Target="footer3.xml"/><Relationship Id="rId46" Type="http://schemas.openxmlformats.org/officeDocument/2006/relationships/footer" Target="footer7.xml"/><Relationship Id="rId20" Type="http://schemas.openxmlformats.org/officeDocument/2006/relationships/hyperlink" Target="https://www.healthcare.gov/sbc-glossary/" TargetMode="External"/><Relationship Id="rId41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Props1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2.xml><?xml version="1.0" encoding="utf-8"?>
<ds:datastoreItem xmlns:ds="http://schemas.openxmlformats.org/officeDocument/2006/customXml" ds:itemID="{62CAA0DB-669D-4079-B6C5-A2A5EC0C76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2372</Words>
  <Characters>13357</Characters>
  <Application>Microsoft Office Word</Application>
  <DocSecurity>0</DocSecurity>
  <Lines>607</Lines>
  <Paragraphs>341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15388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2024-06-27T21:28:00Z</dcterms:created>
  <dcterms:modified xsi:type="dcterms:W3CDTF">2024-06-27T21:28:00Z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2024-06-17T18:50:41Z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6c9a8427-d9a5-4e41-9a21-3b9cca754b43</vt:lpwstr>
  </property>
  <property fmtid="{D5CDD505-2E9C-101B-9397-08002B2CF9AE}" pid="8" name="MSIP_Label_38f1469a-2c2a-4aee-b92b-090d4c5468ff_ContentBits">
    <vt:lpwstr>0</vt:lpwstr>
  </property>
</Properties>
</file>